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8422" w14:textId="40AEACF2" w:rsidR="00420A5E" w:rsidRPr="00B16DDE" w:rsidRDefault="006B6CED">
      <w:pPr>
        <w:rPr>
          <w:b/>
          <w:bCs/>
        </w:rPr>
      </w:pPr>
      <w:r w:rsidRPr="00B16DDE">
        <w:rPr>
          <w:b/>
          <w:bCs/>
        </w:rPr>
        <w:t>Årets avelskonferens 2024</w:t>
      </w:r>
    </w:p>
    <w:p w14:paraId="08DE4208" w14:textId="115276B9" w:rsidR="006B6CED" w:rsidRDefault="006B6CED">
      <w:r>
        <w:t xml:space="preserve">Så blev det dags för den trevliga tillställningen av avelskonferens på Gränna Motell </w:t>
      </w:r>
      <w:proofErr w:type="spellStart"/>
      <w:r>
        <w:t>Vätterleden</w:t>
      </w:r>
      <w:proofErr w:type="spellEnd"/>
      <w:r>
        <w:t xml:space="preserve"> igen. Det var 10 kennlar närvarande både rutinerade, nya och de som ännu inte tagit kull ännu. Även några avelsintresserade inklusive mig själv.</w:t>
      </w:r>
      <w:r w:rsidR="00B16DDE">
        <w:t xml:space="preserve"> </w:t>
      </w:r>
      <w:r>
        <w:t xml:space="preserve">Camilla Svensson hälsade alla varmt välkomnade och gick igenom programmet för helgen som skulle avslutas med årsmötet. </w:t>
      </w:r>
    </w:p>
    <w:p w14:paraId="7B71BD5F" w14:textId="122E0F0F" w:rsidR="006B6CED" w:rsidRDefault="006B6CED">
      <w:r>
        <w:t xml:space="preserve">Medan vi satt och mumsade på den goda fika-smörgåsen visades en film om HD-index upp där Sofia Malm gick igenom vad det var och fördelar med detta som avelsverktyg. Detta la grunden till en diskussion i smågrupper där man lyfte tankar och funderingar som man hade. Det framkom att det ännu var för få röntgade individer för att få ett säkert index samt att då vi har många importer och exporter ökar denna osäkerhet. Det som var positivt med ett index skulle vara att kombinationen värderas och inte individens och utifrån föreläsningen ser vi fram emot projektet om ett nordiskt HD-index. </w:t>
      </w:r>
    </w:p>
    <w:p w14:paraId="1F654B2B" w14:textId="54203A9F" w:rsidR="006B6CED" w:rsidRDefault="006B6CED">
      <w:r>
        <w:t>Sean serverades god lunch i rummet bredvid så även fyrbenta kunde vara med vid borden.</w:t>
      </w:r>
    </w:p>
    <w:p w14:paraId="09CB0B86" w14:textId="2792A5B2" w:rsidR="006B6CED" w:rsidRDefault="006B6CED">
      <w:r>
        <w:t>Efter lunch kom fantastiska Ole Frykman som skulle föreläsa för oss om armbågar. Han gick igenom allt, från foder, motion till röntgenplåtar för diagnosmetoder. Samtliga deltagare uppskattade hans genomgång och ser fram emot hans nästa föreläsning hos oss.</w:t>
      </w:r>
    </w:p>
    <w:p w14:paraId="426F19EC" w14:textId="6CDB8304" w:rsidR="006B6CED" w:rsidRDefault="00B16DDE">
      <w:r>
        <w:t>Vi</w:t>
      </w:r>
      <w:r w:rsidR="006B6CED">
        <w:t xml:space="preserve"> avslutade lördagen med att diskutera de förändringar som kommit med i rasstandarden. De</w:t>
      </w:r>
      <w:r>
        <w:t xml:space="preserve">ssa </w:t>
      </w:r>
      <w:r w:rsidR="006B6CED">
        <w:t>är</w:t>
      </w:r>
      <w:r>
        <w:t>:</w:t>
      </w:r>
    </w:p>
    <w:p w14:paraId="6855C68C" w14:textId="1B3C870C" w:rsidR="007003E0" w:rsidRDefault="007003E0" w:rsidP="007003E0">
      <w:pPr>
        <w:pStyle w:val="Liststycke"/>
        <w:numPr>
          <w:ilvl w:val="0"/>
          <w:numId w:val="1"/>
        </w:numPr>
      </w:pPr>
      <w:r>
        <w:t>Färg</w:t>
      </w:r>
    </w:p>
    <w:p w14:paraId="62311D44" w14:textId="3BE66FB8" w:rsidR="007003E0" w:rsidRDefault="007003E0" w:rsidP="007003E0">
      <w:pPr>
        <w:pStyle w:val="Liststycke"/>
        <w:numPr>
          <w:ilvl w:val="0"/>
          <w:numId w:val="1"/>
        </w:numPr>
      </w:pPr>
      <w:r>
        <w:t>Tandförluster</w:t>
      </w:r>
    </w:p>
    <w:p w14:paraId="6E2C575F" w14:textId="44D1D2E3" w:rsidR="007003E0" w:rsidRDefault="007003E0" w:rsidP="007003E0">
      <w:pPr>
        <w:pStyle w:val="Liststycke"/>
        <w:numPr>
          <w:ilvl w:val="0"/>
          <w:numId w:val="1"/>
        </w:numPr>
      </w:pPr>
      <w:r>
        <w:t>Vikten för hanar</w:t>
      </w:r>
    </w:p>
    <w:p w14:paraId="0D45BC3F" w14:textId="41F8731A" w:rsidR="007003E0" w:rsidRDefault="007003E0" w:rsidP="007003E0">
      <w:pPr>
        <w:pStyle w:val="Liststycke"/>
        <w:numPr>
          <w:ilvl w:val="0"/>
          <w:numId w:val="1"/>
        </w:numPr>
      </w:pPr>
      <w:r>
        <w:t xml:space="preserve">Förtydligande kring </w:t>
      </w:r>
      <w:proofErr w:type="spellStart"/>
      <w:r>
        <w:t>hasernas</w:t>
      </w:r>
      <w:proofErr w:type="spellEnd"/>
      <w:r>
        <w:t xml:space="preserve"> vinklar</w:t>
      </w:r>
    </w:p>
    <w:p w14:paraId="739743A5" w14:textId="500D6E39" w:rsidR="007003E0" w:rsidRDefault="007003E0" w:rsidP="007003E0">
      <w:pPr>
        <w:pStyle w:val="Liststycke"/>
        <w:numPr>
          <w:ilvl w:val="0"/>
          <w:numId w:val="1"/>
        </w:numPr>
      </w:pPr>
      <w:r>
        <w:t xml:space="preserve">Mentaliteten, då vi ska nu har likgiltiga och lugna hundar </w:t>
      </w:r>
      <w:proofErr w:type="gramStart"/>
      <w:r>
        <w:t>istället</w:t>
      </w:r>
      <w:proofErr w:type="gramEnd"/>
      <w:r>
        <w:t xml:space="preserve"> för reserverade</w:t>
      </w:r>
    </w:p>
    <w:p w14:paraId="769A31DB" w14:textId="5B516776" w:rsidR="007003E0" w:rsidRDefault="007003E0" w:rsidP="007003E0">
      <w:r>
        <w:t>Dessa förändringar ska vi ta i beaktning i det fortsatta avelsarbetet.</w:t>
      </w:r>
    </w:p>
    <w:p w14:paraId="51737187" w14:textId="3232B528" w:rsidR="007003E0" w:rsidRDefault="007003E0" w:rsidP="007003E0">
      <w:r>
        <w:t>Sedan togs en paus innan en förträfflig middag med flera goda skratt och roliga konversationer.</w:t>
      </w:r>
    </w:p>
    <w:p w14:paraId="1EE557AD" w14:textId="744A8671" w:rsidR="007003E0" w:rsidRDefault="007003E0" w:rsidP="007003E0">
      <w:r>
        <w:t>Söndagen började med frukost och gick raskt vidare till förmiddagens ämnen. Vi diskuterade centralregistrering av DWLM samt BPH 200-analysen samt avelsverktyg.</w:t>
      </w:r>
    </w:p>
    <w:p w14:paraId="33C1F9B5" w14:textId="5EED9B1A" w:rsidR="007003E0" w:rsidRDefault="007003E0" w:rsidP="007003E0">
      <w:r>
        <w:t xml:space="preserve">Då vi gick ingen om vad </w:t>
      </w:r>
      <w:proofErr w:type="spellStart"/>
      <w:r>
        <w:t>centralregistering</w:t>
      </w:r>
      <w:proofErr w:type="spellEnd"/>
      <w:r>
        <w:t xml:space="preserve"> innebar och för att följa SKK tog ett beslut om att </w:t>
      </w:r>
      <w:proofErr w:type="spellStart"/>
      <w:r>
        <w:t>centralregistering</w:t>
      </w:r>
      <w:proofErr w:type="spellEnd"/>
      <w:r>
        <w:t xml:space="preserve"> ska ske. </w:t>
      </w:r>
      <w:proofErr w:type="spellStart"/>
      <w:r>
        <w:t>Avelskommitéen</w:t>
      </w:r>
      <w:proofErr w:type="spellEnd"/>
      <w:r>
        <w:t xml:space="preserve"> kommer arbeta med detta under året.</w:t>
      </w:r>
    </w:p>
    <w:p w14:paraId="08731671" w14:textId="4D6205DD" w:rsidR="007003E0" w:rsidRDefault="007003E0" w:rsidP="007003E0">
      <w:r>
        <w:t xml:space="preserve">BPH 200-analysen som vi hade föreläsning om vid förra avelskonferensen 2022 var uppskattad och nu går vi vidare med att arbeta med informationen från analysen tillsammans med uppfödarna. Vi ska fortsätta att uppmana till BPH och trots högt tryck hos arrangörerna har 48 hundar blivit beskrivna under dessa 2 år. Vi hoppas kunna arrangera </w:t>
      </w:r>
      <w:r w:rsidR="00B16DDE">
        <w:t xml:space="preserve">ett ras-tillfälle i Karlstad under hösten för att få flera </w:t>
      </w:r>
      <w:proofErr w:type="spellStart"/>
      <w:r w:rsidR="00B16DDE">
        <w:t>beksrivna</w:t>
      </w:r>
      <w:proofErr w:type="spellEnd"/>
      <w:r w:rsidR="00B16DDE">
        <w:t xml:space="preserve"> hundar. Vårt mål är att nå 500 beskrivna </w:t>
      </w:r>
      <w:proofErr w:type="spellStart"/>
      <w:r w:rsidR="00B16DDE">
        <w:t>indivder</w:t>
      </w:r>
      <w:proofErr w:type="spellEnd"/>
      <w:r w:rsidR="00B16DDE">
        <w:t xml:space="preserve"> för att få 500-analysen med ett MH-index från SKK.</w:t>
      </w:r>
    </w:p>
    <w:p w14:paraId="29D98FAD" w14:textId="4EE91D88" w:rsidR="00B16DDE" w:rsidRDefault="00B16DDE" w:rsidP="007003E0">
      <w:r>
        <w:t>Vi satte oss i nya smågrupper för att diskutera om vad uppfödarna ansåg vara läget i nutid hos vår ras mentalt. Diskussionen gav flera idéer om hur man ska arbeta med BPH-diagram och information till hundägare och uppfödare om BPH.</w:t>
      </w:r>
    </w:p>
    <w:p w14:paraId="181C0DE6" w14:textId="61BEEEC6" w:rsidR="00B16DDE" w:rsidRDefault="00B16DDE" w:rsidP="007003E0">
      <w:r>
        <w:t>Avslutningsvis hyllades föreläsningen från Ole Frykman för kunskapen som vi fått om armbågar och tillväxtrubbningar.</w:t>
      </w:r>
    </w:p>
    <w:sectPr w:rsidR="00B16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6B0B"/>
    <w:multiLevelType w:val="hybridMultilevel"/>
    <w:tmpl w:val="9A94A3A4"/>
    <w:lvl w:ilvl="0" w:tplc="F28A33B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499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ED"/>
    <w:rsid w:val="0002792B"/>
    <w:rsid w:val="00420A5E"/>
    <w:rsid w:val="006B6CED"/>
    <w:rsid w:val="007003E0"/>
    <w:rsid w:val="00B16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BC28"/>
  <w15:chartTrackingRefBased/>
  <w15:docId w15:val="{DFBD3CAB-13D0-450E-8FDD-804DCD9F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B6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B6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B6CE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B6CE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B6CE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B6CE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B6CE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B6CE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B6CE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6CE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B6CE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B6CE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B6CE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B6CE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B6CE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B6CE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B6CE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B6CED"/>
    <w:rPr>
      <w:rFonts w:eastAsiaTheme="majorEastAsia" w:cstheme="majorBidi"/>
      <w:color w:val="272727" w:themeColor="text1" w:themeTint="D8"/>
    </w:rPr>
  </w:style>
  <w:style w:type="paragraph" w:styleId="Rubrik">
    <w:name w:val="Title"/>
    <w:basedOn w:val="Normal"/>
    <w:next w:val="Normal"/>
    <w:link w:val="RubrikChar"/>
    <w:uiPriority w:val="10"/>
    <w:qFormat/>
    <w:rsid w:val="006B6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B6CE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B6CE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B6CE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B6CE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B6CED"/>
    <w:rPr>
      <w:i/>
      <w:iCs/>
      <w:color w:val="404040" w:themeColor="text1" w:themeTint="BF"/>
    </w:rPr>
  </w:style>
  <w:style w:type="paragraph" w:styleId="Liststycke">
    <w:name w:val="List Paragraph"/>
    <w:basedOn w:val="Normal"/>
    <w:uiPriority w:val="34"/>
    <w:qFormat/>
    <w:rsid w:val="006B6CED"/>
    <w:pPr>
      <w:ind w:left="720"/>
      <w:contextualSpacing/>
    </w:pPr>
  </w:style>
  <w:style w:type="character" w:styleId="Starkbetoning">
    <w:name w:val="Intense Emphasis"/>
    <w:basedOn w:val="Standardstycketeckensnitt"/>
    <w:uiPriority w:val="21"/>
    <w:qFormat/>
    <w:rsid w:val="006B6CED"/>
    <w:rPr>
      <w:i/>
      <w:iCs/>
      <w:color w:val="0F4761" w:themeColor="accent1" w:themeShade="BF"/>
    </w:rPr>
  </w:style>
  <w:style w:type="paragraph" w:styleId="Starktcitat">
    <w:name w:val="Intense Quote"/>
    <w:basedOn w:val="Normal"/>
    <w:next w:val="Normal"/>
    <w:link w:val="StarktcitatChar"/>
    <w:uiPriority w:val="30"/>
    <w:qFormat/>
    <w:rsid w:val="006B6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B6CED"/>
    <w:rPr>
      <w:i/>
      <w:iCs/>
      <w:color w:val="0F4761" w:themeColor="accent1" w:themeShade="BF"/>
    </w:rPr>
  </w:style>
  <w:style w:type="character" w:styleId="Starkreferens">
    <w:name w:val="Intense Reference"/>
    <w:basedOn w:val="Standardstycketeckensnitt"/>
    <w:uiPriority w:val="32"/>
    <w:qFormat/>
    <w:rsid w:val="006B6C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466</Words>
  <Characters>2470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Sjöberg</dc:creator>
  <cp:keywords/>
  <dc:description/>
  <cp:lastModifiedBy>Sanna Sjöberg</cp:lastModifiedBy>
  <cp:revision>1</cp:revision>
  <dcterms:created xsi:type="dcterms:W3CDTF">2024-03-03T16:49:00Z</dcterms:created>
  <dcterms:modified xsi:type="dcterms:W3CDTF">2024-03-03T17:15:00Z</dcterms:modified>
</cp:coreProperties>
</file>